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39FD840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59117896" w14:textId="77777777" w:rsidR="0038186F" w:rsidRPr="0038186F" w:rsidRDefault="0038186F" w:rsidP="0038186F">
      <w:pPr>
        <w:jc w:val="center"/>
      </w:pPr>
      <w:r w:rsidRPr="0038186F">
        <w:t>Протокол</w:t>
      </w:r>
    </w:p>
    <w:p w14:paraId="0E4BF480" w14:textId="77777777" w:rsidR="0038186F" w:rsidRPr="0038186F" w:rsidRDefault="0038186F" w:rsidP="0038186F">
      <w:pPr>
        <w:jc w:val="center"/>
      </w:pPr>
      <w:r w:rsidRPr="0038186F">
        <w:t>начальной (максимальной) цены контракта</w:t>
      </w:r>
    </w:p>
    <w:p w14:paraId="12EF9C75" w14:textId="77777777" w:rsidR="0038186F" w:rsidRPr="0038186F" w:rsidRDefault="0038186F" w:rsidP="0038186F">
      <w:pPr>
        <w:jc w:val="center"/>
      </w:pPr>
    </w:p>
    <w:p w14:paraId="0D51F2B3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>Объект закупки: Выполнение работ по капитальному ремонту объекта «г. Рубцовск, капитальный ремонт здания МБУ ДО «Детско-юношеский центр», расположенного по адресу: ул. Одесская, 6».</w:t>
      </w:r>
    </w:p>
    <w:p w14:paraId="1BD8675D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58022650" w14:textId="77777777" w:rsidR="0038186F" w:rsidRPr="0038186F" w:rsidRDefault="0038186F" w:rsidP="0038186F">
      <w:pPr>
        <w:tabs>
          <w:tab w:val="left" w:pos="0"/>
        </w:tabs>
        <w:ind w:firstLine="709"/>
        <w:contextualSpacing/>
        <w:jc w:val="both"/>
      </w:pPr>
      <w:r w:rsidRPr="0038186F">
        <w:t xml:space="preserve">Начальная (максимальная) цена контракта составляет: 96 159 118 (девяносто </w:t>
      </w:r>
      <w:r w:rsidRPr="0038186F">
        <w:rPr>
          <w:spacing w:val="-10"/>
        </w:rPr>
        <w:t>шесть миллионов сто пятьдесят девять тысяч сто восемнадцать)  рублей 80 копеек</w:t>
      </w:r>
      <w:r w:rsidRPr="0038186F">
        <w:t>.</w:t>
      </w:r>
    </w:p>
    <w:p w14:paraId="6584A87F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 w:rsidRPr="0038186F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2D40FD62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38186F">
        <w:t xml:space="preserve">Заказчик: </w:t>
      </w:r>
      <w:r w:rsidRPr="0038186F">
        <w:rPr>
          <w:bCs/>
        </w:rPr>
        <w:t>Муниципальное казенное учреждение «Управление капитального строительства» города Рубцовска.</w:t>
      </w:r>
    </w:p>
    <w:p w14:paraId="31456BFF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6804200" w14:textId="2C3265B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>Приложение:</w:t>
      </w:r>
      <w:r w:rsidRPr="0038186F">
        <w:t xml:space="preserve"> </w:t>
      </w:r>
      <w:r w:rsidRPr="0038186F">
        <w:t>Обоснование начальной (максимальной) цены контракта</w:t>
      </w:r>
      <w:r w:rsidRPr="0038186F">
        <w:t>.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Н(М)ЦК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55BE9D0A" w14:textId="77777777" w:rsidR="0038186F" w:rsidRPr="0038186F" w:rsidRDefault="0038186F" w:rsidP="0038186F">
      <w:pPr>
        <w:ind w:firstLine="709"/>
        <w:jc w:val="both"/>
      </w:pPr>
      <w:r w:rsidRPr="0038186F">
        <w:t xml:space="preserve">Метод определения: проектно-сметный метод. </w:t>
      </w:r>
    </w:p>
    <w:p w14:paraId="0C9B7788" w14:textId="77777777" w:rsidR="0038186F" w:rsidRPr="0038186F" w:rsidRDefault="0038186F" w:rsidP="0038186F">
      <w:pPr>
        <w:ind w:firstLine="709"/>
        <w:jc w:val="both"/>
      </w:pPr>
    </w:p>
    <w:p w14:paraId="54196E27" w14:textId="65074D41" w:rsidR="0038186F" w:rsidRPr="0038186F" w:rsidRDefault="0038186F" w:rsidP="0038186F">
      <w:pPr>
        <w:ind w:firstLine="709"/>
        <w:contextualSpacing/>
        <w:jc w:val="both"/>
        <w:outlineLvl w:val="0"/>
      </w:pPr>
      <w:r w:rsidRPr="0038186F">
        <w:t xml:space="preserve">Обоснование:  на основании ч. 9  статьи  22 Федерального закона  от 05.04.2013 </w:t>
      </w:r>
      <w:r>
        <w:t xml:space="preserve">                 </w:t>
      </w:r>
      <w:r w:rsidRPr="0038186F">
        <w:t>№ 44-ФЗ</w:t>
      </w:r>
      <w:r>
        <w:t xml:space="preserve"> </w:t>
      </w:r>
      <w:r w:rsidRPr="0038186F">
        <w:t xml:space="preserve">«О контрактной системе в сфере закупок товаров, работ, услуг для обеспечения государственных и муниципальных нужд». </w:t>
      </w:r>
    </w:p>
    <w:p w14:paraId="6EA3B8F0" w14:textId="77777777" w:rsidR="0038186F" w:rsidRPr="0038186F" w:rsidRDefault="0038186F" w:rsidP="0038186F">
      <w:pPr>
        <w:ind w:firstLine="709"/>
        <w:contextualSpacing/>
        <w:jc w:val="both"/>
        <w:outlineLvl w:val="0"/>
      </w:pPr>
    </w:p>
    <w:p w14:paraId="19FAC92C" w14:textId="77777777" w:rsidR="0038186F" w:rsidRPr="0038186F" w:rsidRDefault="0038186F" w:rsidP="0038186F">
      <w:pPr>
        <w:ind w:firstLine="709"/>
        <w:jc w:val="both"/>
      </w:pPr>
      <w:r w:rsidRPr="0038186F">
        <w:t xml:space="preserve">Начальная (максимальная) цена контракта сформирована на основании локальных сметных расчетов в ценах 1 кв. 2024 года с учетом применения индексов-дефляторов на период выполнения работ и составляет 96 159 118 (девяносто шесть миллионов сто пятьдесят девять тысяч сто восемнадцать)  рублей 80 копеек. </w:t>
      </w:r>
    </w:p>
    <w:p w14:paraId="7A81B392" w14:textId="77777777" w:rsidR="0038186F" w:rsidRDefault="0038186F" w:rsidP="0038186F">
      <w:pPr>
        <w:ind w:firstLine="709"/>
        <w:jc w:val="both"/>
      </w:pPr>
    </w:p>
    <w:p w14:paraId="45046BBC" w14:textId="642BAC66" w:rsidR="0038186F" w:rsidRPr="0038186F" w:rsidRDefault="0038186F" w:rsidP="0038186F">
      <w:pPr>
        <w:ind w:firstLine="709"/>
        <w:jc w:val="both"/>
      </w:pPr>
      <w:r w:rsidRPr="0038186F">
        <w:t>Расчет Н(М)ЦК прилагается.</w:t>
      </w:r>
    </w:p>
    <w:p w14:paraId="15B6A8D4" w14:textId="782313B3" w:rsidR="00504BE0" w:rsidRDefault="00504BE0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sectPr w:rsidR="00504BE0" w:rsidSect="00DF6926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09EBD547" w14:textId="2542FB7D" w:rsidR="00ED13A4" w:rsidRPr="002F6567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</w:p>
    <w:tbl>
      <w:tblPr>
        <w:tblW w:w="14175" w:type="dxa"/>
        <w:tblInd w:w="108" w:type="dxa"/>
        <w:tblLook w:val="04A0" w:firstRow="1" w:lastRow="0" w:firstColumn="1" w:lastColumn="0" w:noHBand="0" w:noVBand="1"/>
      </w:tblPr>
      <w:tblGrid>
        <w:gridCol w:w="556"/>
        <w:gridCol w:w="1429"/>
        <w:gridCol w:w="3544"/>
        <w:gridCol w:w="2160"/>
        <w:gridCol w:w="1418"/>
        <w:gridCol w:w="17"/>
        <w:gridCol w:w="1933"/>
        <w:gridCol w:w="1305"/>
        <w:gridCol w:w="12"/>
        <w:gridCol w:w="1801"/>
      </w:tblGrid>
      <w:tr w:rsidR="00CD0A8F" w:rsidRPr="00CD0A8F" w14:paraId="780CA0A5" w14:textId="77777777" w:rsidTr="00CD0A8F">
        <w:trPr>
          <w:trHeight w:val="25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72F49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DEB39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5AC2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Расчет начальной (максимальной) цены контракта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CBE2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155C54E8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BE336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85F78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331B2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4EDC" w14:textId="77777777" w:rsidR="00CD0A8F" w:rsidRPr="00CD0A8F" w:rsidRDefault="00CD0A8F" w:rsidP="00CD0A8F">
            <w:pPr>
              <w:jc w:val="center"/>
              <w:rPr>
                <w:i/>
                <w:iCs/>
                <w:sz w:val="22"/>
                <w:szCs w:val="22"/>
              </w:rPr>
            </w:pPr>
            <w:r w:rsidRPr="00CD0A8F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C158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B4EF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388D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3948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3A711A47" w14:textId="77777777" w:rsidTr="00F03E45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1A7DF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180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2AC10" w14:textId="2DE0CAEA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Объект: Выполнение работы по капитальному ремонту объекта «г. Рубцовск, капитальный ремонт здания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CD0A8F">
              <w:rPr>
                <w:sz w:val="22"/>
                <w:szCs w:val="22"/>
              </w:rPr>
              <w:t>МБУ ДО «Детско-юношеский центр», расположенного по адресу: ул. Одесская, 6».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C338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39C04724" w14:textId="77777777" w:rsidTr="00F03E45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208AE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180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8997ED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22C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251D66E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9E6A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415F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C3758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9CB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BDE1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87A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FDFC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9931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189EDE5E" w14:textId="77777777" w:rsidTr="00506ADA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C0424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0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B4C3A" w14:textId="68D0D0CB" w:rsidR="00CD0A8F" w:rsidRPr="00CD0A8F" w:rsidRDefault="00CD0A8F" w:rsidP="00CD0A8F">
            <w:pPr>
              <w:rPr>
                <w:sz w:val="20"/>
                <w:szCs w:val="20"/>
              </w:rPr>
            </w:pPr>
            <w:r w:rsidRPr="00CD0A8F">
              <w:rPr>
                <w:sz w:val="22"/>
                <w:szCs w:val="22"/>
              </w:rPr>
              <w:t>1. Заключение государственной экспертизы от 16.10.2023 № 22-1-1-2-062121-2023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1FF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657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5FF7452D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58282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4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7E35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2. Локальные сметные расчеты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8DF3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CD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D14F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A8A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5BE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9184BE6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AB49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E47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26881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CF37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4D3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27D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924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C845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  <w:r w:rsidRPr="00CD0A8F">
              <w:rPr>
                <w:sz w:val="20"/>
                <w:szCs w:val="20"/>
              </w:rPr>
              <w:t>руб.</w:t>
            </w:r>
          </w:p>
        </w:tc>
      </w:tr>
      <w:tr w:rsidR="00CD0A8F" w:rsidRPr="00CD0A8F" w14:paraId="65634DB9" w14:textId="77777777" w:rsidTr="00CD0A8F">
        <w:trPr>
          <w:trHeight w:val="40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938A" w14:textId="5527CF8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№ п</w:t>
            </w:r>
            <w:r w:rsidRPr="00CD0A8F">
              <w:rPr>
                <w:sz w:val="22"/>
                <w:szCs w:val="22"/>
              </w:rPr>
              <w:t>/</w:t>
            </w:r>
            <w:r w:rsidRPr="00CD0A8F">
              <w:rPr>
                <w:sz w:val="22"/>
                <w:szCs w:val="22"/>
              </w:rPr>
              <w:t>п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FEEE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Номера сметных расчетов и смет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CDC96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Наименование  работ и затрат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010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Стоимость работ </w:t>
            </w:r>
          </w:p>
          <w:p w14:paraId="5222BB90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в ценах на дату</w:t>
            </w:r>
          </w:p>
          <w:p w14:paraId="198276E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утверждения сметной</w:t>
            </w:r>
          </w:p>
          <w:p w14:paraId="3D19465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документации</w:t>
            </w:r>
          </w:p>
          <w:p w14:paraId="0DACC5E3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на 1 кв. 2024 г.</w:t>
            </w:r>
          </w:p>
          <w:p w14:paraId="05771E18" w14:textId="38304B1D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6E3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Индекс</w:t>
            </w:r>
          </w:p>
          <w:p w14:paraId="1C6256D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фактической </w:t>
            </w:r>
          </w:p>
          <w:p w14:paraId="03AA2E75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инфляции</w:t>
            </w:r>
          </w:p>
          <w:p w14:paraId="32C4E265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  <w:p w14:paraId="462E16C1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  <w:p w14:paraId="45CA29A7" w14:textId="712BD0B0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37BB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Стоимость работ в ценах</w:t>
            </w:r>
          </w:p>
          <w:p w14:paraId="43AABB2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на дату формирования</w:t>
            </w:r>
          </w:p>
          <w:p w14:paraId="07DAA62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 начальной</w:t>
            </w:r>
          </w:p>
          <w:p w14:paraId="6A25F279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(максимальной) цены </w:t>
            </w:r>
          </w:p>
          <w:p w14:paraId="4CD3FBE6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контракта (апрель) 2024 г.</w:t>
            </w:r>
          </w:p>
          <w:p w14:paraId="77ACC893" w14:textId="7B738EA0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52E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Индекс </w:t>
            </w:r>
          </w:p>
          <w:p w14:paraId="1474E2E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прогнозной</w:t>
            </w:r>
          </w:p>
          <w:p w14:paraId="63328B1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инфляции</w:t>
            </w:r>
          </w:p>
          <w:p w14:paraId="250FE2C1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  <w:p w14:paraId="6D7ACC52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  <w:p w14:paraId="3A97B899" w14:textId="1AFD4733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818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Начальная (максимальная)</w:t>
            </w:r>
          </w:p>
          <w:p w14:paraId="5284031D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цена контракта с учетом</w:t>
            </w:r>
          </w:p>
          <w:p w14:paraId="2D785F0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индекса прогнозной</w:t>
            </w:r>
          </w:p>
          <w:p w14:paraId="7DE2742B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инфляции на период</w:t>
            </w:r>
          </w:p>
          <w:p w14:paraId="738F93A6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выполнения работ</w:t>
            </w:r>
          </w:p>
          <w:p w14:paraId="69918F89" w14:textId="66203539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</w:tr>
      <w:tr w:rsidR="00CD0A8F" w:rsidRPr="00CD0A8F" w14:paraId="1F2A2042" w14:textId="77777777" w:rsidTr="00CD0A8F">
        <w:trPr>
          <w:trHeight w:val="40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8FA5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3D2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80390C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6191" w14:textId="3B23F3BB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DA36" w14:textId="025A2A18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7FF79F" w14:textId="18371B04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7CD5" w14:textId="387BAA0C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CAC6" w14:textId="69CA77E5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5B290512" w14:textId="77777777" w:rsidTr="00CD0A8F">
        <w:trPr>
          <w:trHeight w:val="40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4BAF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4BE5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04696E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879D" w14:textId="067FD45A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6607" w14:textId="58BB2623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0C23" w14:textId="076830B1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5C47" w14:textId="6F23C354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E729" w14:textId="5D4D346D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7A785F12" w14:textId="77777777" w:rsidTr="00CD0A8F">
        <w:trPr>
          <w:trHeight w:val="40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76C7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811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FB3F8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0B3C" w14:textId="5C41A5B9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C3FA" w14:textId="11FEA480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3D18" w14:textId="4820002D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6B27" w14:textId="07D142BC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A22B" w14:textId="3BAD222B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19836558" w14:textId="77777777" w:rsidTr="00CD0A8F">
        <w:trPr>
          <w:trHeight w:val="49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26D4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856F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B5B4E3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3FD6" w14:textId="39B5B5E4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A047" w14:textId="6D557936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70B8BBA" w14:textId="24139C3E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206E" w14:textId="03B5F244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0F33" w14:textId="3DDAF1A9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3F0A3E1A" w14:textId="77777777" w:rsidTr="00CD0A8F">
        <w:trPr>
          <w:trHeight w:val="40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A826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A913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F10DA0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9728" w14:textId="1BB54D3E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9FD1" w14:textId="6EAF1EF1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AD6F1" w14:textId="0A68616D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FFF" w14:textId="2271A1F9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2F89" w14:textId="2A03A11F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4CF56419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87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494F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1CE3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0B5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23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49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C20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C16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8</w:t>
            </w:r>
          </w:p>
        </w:tc>
      </w:tr>
      <w:tr w:rsidR="00CD0A8F" w:rsidRPr="00CD0A8F" w14:paraId="36F43BDE" w14:textId="77777777" w:rsidTr="00CD0A8F">
        <w:trPr>
          <w:trHeight w:val="26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E38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9B93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19E9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I этап (2024 г.)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F2B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F023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406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EF5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445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</w:tr>
      <w:tr w:rsidR="00CD0A8F" w:rsidRPr="00CD0A8F" w14:paraId="04554397" w14:textId="77777777" w:rsidTr="00CD0A8F">
        <w:trPr>
          <w:trHeight w:val="31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84A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55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1DEC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Архитектурные решения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AF1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17757296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D73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E6C4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17757296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D73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A6D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18068049</w:t>
            </w:r>
          </w:p>
        </w:tc>
      </w:tr>
      <w:tr w:rsidR="00CD0A8F" w:rsidRPr="00CD0A8F" w14:paraId="55EA1E81" w14:textId="77777777" w:rsidTr="00CD0A8F">
        <w:trPr>
          <w:trHeight w:val="3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9959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CC9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8DD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Конструктивные решения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CB99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3854207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7989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526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3854207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AE7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58E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3921656</w:t>
            </w:r>
          </w:p>
        </w:tc>
      </w:tr>
      <w:tr w:rsidR="00CD0A8F" w:rsidRPr="00CD0A8F" w14:paraId="23401A37" w14:textId="77777777" w:rsidTr="00CD0A8F">
        <w:trPr>
          <w:trHeight w:val="3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0B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CCEB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3E4B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холодного, горячего водоснабжения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A4E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940292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193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25C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940292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121E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E609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956747</w:t>
            </w:r>
          </w:p>
        </w:tc>
      </w:tr>
      <w:tr w:rsidR="00CD0A8F" w:rsidRPr="00CD0A8F" w14:paraId="6005D506" w14:textId="77777777" w:rsidTr="00CD0A8F">
        <w:trPr>
          <w:trHeight w:val="5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7A3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29DC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C3A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вентиляции, кондиционирования, отопления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925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9429345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080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7254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9429345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BC4E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FA9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9594359</w:t>
            </w:r>
          </w:p>
        </w:tc>
      </w:tr>
      <w:tr w:rsidR="00CD0A8F" w:rsidRPr="00CD0A8F" w14:paraId="2CDEEED2" w14:textId="77777777" w:rsidTr="00CD0A8F">
        <w:trPr>
          <w:trHeight w:val="3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21C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4D33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4DB4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водоотведения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EABA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721825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B078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CFB2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721825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D348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2F0B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734457</w:t>
            </w:r>
          </w:p>
        </w:tc>
      </w:tr>
      <w:tr w:rsidR="00CD0A8F" w:rsidRPr="00CD0A8F" w14:paraId="1F187328" w14:textId="77777777" w:rsidTr="00CD0A8F">
        <w:trPr>
          <w:trHeight w:val="3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BF2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7B2D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690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электроснабжения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13BB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7154856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B803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2513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7154856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4FE0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1,0175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158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7280066</w:t>
            </w:r>
          </w:p>
        </w:tc>
      </w:tr>
      <w:tr w:rsidR="00CD0A8F" w:rsidRPr="00CD0A8F" w14:paraId="60289AC2" w14:textId="77777777" w:rsidTr="00CD0A8F">
        <w:trPr>
          <w:trHeight w:val="1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83C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00C6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99B3" w14:textId="77777777" w:rsidR="00CD0A8F" w:rsidRPr="00CD0A8F" w:rsidRDefault="00CD0A8F" w:rsidP="00CD0A8F">
            <w:pPr>
              <w:rPr>
                <w:i/>
                <w:iCs/>
                <w:sz w:val="22"/>
                <w:szCs w:val="22"/>
              </w:rPr>
            </w:pPr>
            <w:r w:rsidRPr="00CD0A8F">
              <w:rPr>
                <w:i/>
                <w:iCs/>
                <w:sz w:val="22"/>
                <w:szCs w:val="22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45EA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39857821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EC56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8045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39857821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DFE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D505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40555334</w:t>
            </w:r>
          </w:p>
        </w:tc>
      </w:tr>
      <w:tr w:rsidR="00CD0A8F" w:rsidRPr="00CD0A8F" w14:paraId="21857C41" w14:textId="77777777" w:rsidTr="00CD0A8F">
        <w:trPr>
          <w:trHeight w:val="18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F911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CCE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9270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Непредвид. затраты 2%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B39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797156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BC8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8F9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797156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854C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8E9A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811107</w:t>
            </w:r>
          </w:p>
        </w:tc>
      </w:tr>
      <w:tr w:rsidR="00CD0A8F" w:rsidRPr="00CD0A8F" w14:paraId="0A4569F1" w14:textId="77777777" w:rsidTr="00CD0A8F">
        <w:trPr>
          <w:trHeight w:val="20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99D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0B6F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6000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С непредвид. затратами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CAC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40654977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5172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7222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40654977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586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C0FB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41366441</w:t>
            </w:r>
          </w:p>
        </w:tc>
      </w:tr>
      <w:tr w:rsidR="00CD0A8F" w:rsidRPr="00CD0A8F" w14:paraId="5EFB17AD" w14:textId="77777777" w:rsidTr="00CD0A8F">
        <w:trPr>
          <w:trHeight w:val="22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E7A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550B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785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НДС 20%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5AC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8130995,40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7491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AF72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8130995,40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A14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D3C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8273288,20</w:t>
            </w:r>
          </w:p>
        </w:tc>
      </w:tr>
      <w:tr w:rsidR="00CD0A8F" w:rsidRPr="00CD0A8F" w14:paraId="5CB7049A" w14:textId="77777777" w:rsidTr="00CD0A8F">
        <w:trPr>
          <w:trHeight w:val="24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3A30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2452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324F" w14:textId="7777777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Итого I этап с учетом НДС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D657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48785972,40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B90B" w14:textId="77777777" w:rsidR="00CD0A8F" w:rsidRPr="00CD0A8F" w:rsidRDefault="00CD0A8F" w:rsidP="00CD0A8F">
            <w:pPr>
              <w:jc w:val="center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DB59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48785972,40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C504" w14:textId="77777777" w:rsidR="00CD0A8F" w:rsidRPr="00CD0A8F" w:rsidRDefault="00CD0A8F" w:rsidP="00CD0A8F">
            <w:pPr>
              <w:jc w:val="center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02A6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49639729,20</w:t>
            </w:r>
          </w:p>
        </w:tc>
      </w:tr>
      <w:tr w:rsidR="00CD0A8F" w:rsidRPr="00CD0A8F" w14:paraId="2E7B148C" w14:textId="77777777" w:rsidTr="00CD0A8F">
        <w:trPr>
          <w:trHeight w:val="11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7ACF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427F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E02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II этап (2025 г.)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D03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003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22A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4C1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E082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</w:tr>
      <w:tr w:rsidR="00CD0A8F" w:rsidRPr="00CD0A8F" w14:paraId="42678A03" w14:textId="77777777" w:rsidTr="00CD0A8F">
        <w:trPr>
          <w:trHeight w:val="13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025F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C33D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D4FF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Архитектурные решения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32A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30703739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CA06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245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30703739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077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C67C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32481485</w:t>
            </w:r>
          </w:p>
        </w:tc>
      </w:tr>
      <w:tr w:rsidR="00CD0A8F" w:rsidRPr="00CD0A8F" w14:paraId="7DC6A626" w14:textId="77777777" w:rsidTr="00CD0A8F">
        <w:trPr>
          <w:trHeight w:val="55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66C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203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45A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видеонаблюдения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302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1457484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EDC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F289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1457484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6CB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F82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1541872</w:t>
            </w:r>
          </w:p>
        </w:tc>
      </w:tr>
      <w:tr w:rsidR="00CD0A8F" w:rsidRPr="00CD0A8F" w14:paraId="157268E2" w14:textId="77777777" w:rsidTr="00CD0A8F">
        <w:trPr>
          <w:trHeight w:val="58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926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CEB1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5EF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охранной сигнализации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6E45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970 578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118E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28D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970578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7E31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F45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1026774</w:t>
            </w:r>
          </w:p>
        </w:tc>
      </w:tr>
      <w:tr w:rsidR="00CD0A8F" w:rsidRPr="00CD0A8F" w14:paraId="608FFE99" w14:textId="77777777" w:rsidTr="00CD0A8F">
        <w:trPr>
          <w:trHeight w:val="1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735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27F3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02-01-09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707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экстренного оповещения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613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1 000 705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637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7AD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1000705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3CD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901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1058646</w:t>
            </w:r>
          </w:p>
        </w:tc>
      </w:tr>
      <w:tr w:rsidR="00CD0A8F" w:rsidRPr="00CD0A8F" w14:paraId="67254365" w14:textId="77777777" w:rsidTr="00CD0A8F">
        <w:trPr>
          <w:trHeight w:val="18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10A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545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02-01-10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9BF8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ОДИ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576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109 827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4B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EEF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109827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5E70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A6F5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116186</w:t>
            </w:r>
          </w:p>
        </w:tc>
      </w:tr>
      <w:tr w:rsidR="00CD0A8F" w:rsidRPr="00CD0A8F" w14:paraId="0C918C01" w14:textId="77777777" w:rsidTr="00CD0A8F">
        <w:trPr>
          <w:trHeight w:val="52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709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A7E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06-01-01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083B" w14:textId="21625663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Система наружн</w:t>
            </w:r>
            <w:r>
              <w:rPr>
                <w:sz w:val="22"/>
                <w:szCs w:val="22"/>
              </w:rPr>
              <w:t>о</w:t>
            </w:r>
            <w:r w:rsidRPr="00CD0A8F">
              <w:rPr>
                <w:sz w:val="22"/>
                <w:szCs w:val="22"/>
              </w:rPr>
              <w:t>го холодного, горячего водоснабжения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ABE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96 445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A3E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919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96445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EC7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15BA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102029</w:t>
            </w:r>
          </w:p>
        </w:tc>
      </w:tr>
      <w:tr w:rsidR="00CD0A8F" w:rsidRPr="00CD0A8F" w14:paraId="638E6EC5" w14:textId="77777777" w:rsidTr="00CD0A8F">
        <w:trPr>
          <w:trHeight w:val="33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BD1B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9E3C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ЛС 06-01-02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2D13" w14:textId="040E2CE4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Водоотведение наружн</w:t>
            </w:r>
            <w:r>
              <w:rPr>
                <w:sz w:val="22"/>
                <w:szCs w:val="22"/>
              </w:rPr>
              <w:t>о</w:t>
            </w:r>
            <w:r w:rsidRPr="00CD0A8F">
              <w:rPr>
                <w:sz w:val="22"/>
                <w:szCs w:val="22"/>
              </w:rPr>
              <w:t>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247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1 587 149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DF17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6AD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1587149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B31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1,0579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46C9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1679045</w:t>
            </w:r>
          </w:p>
        </w:tc>
      </w:tr>
      <w:tr w:rsidR="00CD0A8F" w:rsidRPr="00CD0A8F" w14:paraId="3C51E1DF" w14:textId="77777777" w:rsidTr="00CD0A8F">
        <w:trPr>
          <w:trHeight w:val="5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5D32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3B01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6828" w14:textId="77777777" w:rsidR="00CD0A8F" w:rsidRPr="00CD0A8F" w:rsidRDefault="00CD0A8F" w:rsidP="00CD0A8F">
            <w:pPr>
              <w:rPr>
                <w:i/>
                <w:iCs/>
                <w:sz w:val="22"/>
                <w:szCs w:val="22"/>
              </w:rPr>
            </w:pPr>
            <w:r w:rsidRPr="00CD0A8F">
              <w:rPr>
                <w:i/>
                <w:iCs/>
                <w:sz w:val="22"/>
                <w:szCs w:val="22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BBB9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35925927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5EFA" w14:textId="77777777" w:rsidR="00CD0A8F" w:rsidRPr="00CD0A8F" w:rsidRDefault="00CD0A8F" w:rsidP="00CD0A8F">
            <w:pPr>
              <w:jc w:val="center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948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35925927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EF9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46A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38006037</w:t>
            </w:r>
          </w:p>
        </w:tc>
      </w:tr>
      <w:tr w:rsidR="00CD0A8F" w:rsidRPr="00CD0A8F" w14:paraId="43F5510B" w14:textId="77777777" w:rsidTr="00CD0A8F">
        <w:trPr>
          <w:trHeight w:val="6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F231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14E6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7FE5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Непредвид. затраты 2%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1A7B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718519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B38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246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718519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764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6D5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760121</w:t>
            </w:r>
          </w:p>
        </w:tc>
      </w:tr>
      <w:tr w:rsidR="00CD0A8F" w:rsidRPr="00CD0A8F" w14:paraId="6BA9566B" w14:textId="77777777" w:rsidTr="00CD0A8F">
        <w:trPr>
          <w:trHeight w:val="8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E26C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1163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0019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С непредвид. затратами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7FBF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36644446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92DD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DEE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36644446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5416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6F63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38766158</w:t>
            </w:r>
          </w:p>
        </w:tc>
      </w:tr>
      <w:tr w:rsidR="00CD0A8F" w:rsidRPr="00CD0A8F" w14:paraId="17BA39FE" w14:textId="77777777" w:rsidTr="00CD0A8F">
        <w:trPr>
          <w:trHeight w:val="10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286D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CA9E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F440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НДС 20%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27F8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7328889,20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447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536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7328889,20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9025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C877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7753231,60</w:t>
            </w:r>
          </w:p>
        </w:tc>
      </w:tr>
      <w:tr w:rsidR="00CD0A8F" w:rsidRPr="00CD0A8F" w14:paraId="14250B94" w14:textId="77777777" w:rsidTr="00CD0A8F">
        <w:trPr>
          <w:trHeight w:val="11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84D0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FA9A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B405" w14:textId="7777777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Итого II этап с учетом НДС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07FE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43973335,20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95DB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D2B1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43973335,20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ABDE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15C6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46519389,60</w:t>
            </w:r>
          </w:p>
        </w:tc>
      </w:tr>
      <w:tr w:rsidR="00CD0A8F" w:rsidRPr="00CD0A8F" w14:paraId="53E13328" w14:textId="77777777" w:rsidTr="00CD0A8F">
        <w:trPr>
          <w:trHeight w:val="28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9EB54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E90F" w14:textId="7777777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Всего стоимость без НДС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9B85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75783748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2A90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A9B5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75783748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964F7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13E5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78561371</w:t>
            </w:r>
          </w:p>
        </w:tc>
      </w:tr>
      <w:tr w:rsidR="00CD0A8F" w:rsidRPr="00CD0A8F" w14:paraId="7CD504CB" w14:textId="77777777" w:rsidTr="00CD0A8F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45EC6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49237" w14:textId="7777777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С непредвид. затратами 2%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4256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77299423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FDA4C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67597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77299423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A15D8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4E034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80132599</w:t>
            </w:r>
          </w:p>
        </w:tc>
      </w:tr>
      <w:tr w:rsidR="00CD0A8F" w:rsidRPr="00CD0A8F" w14:paraId="1C9C5D8D" w14:textId="77777777" w:rsidTr="00CD0A8F">
        <w:trPr>
          <w:trHeight w:val="11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E725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21329C" w14:textId="7777777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5F0C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15459884,60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F0B3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FCB6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15459884,60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AB5A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A8B6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16026519,80</w:t>
            </w:r>
          </w:p>
        </w:tc>
      </w:tr>
      <w:tr w:rsidR="00CD0A8F" w:rsidRPr="00CD0A8F" w14:paraId="0D17F1CD" w14:textId="77777777" w:rsidTr="00CD0A8F">
        <w:trPr>
          <w:trHeight w:val="1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9BFA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1590AC" w14:textId="625CCE17" w:rsidR="00CD0A8F" w:rsidRPr="00CD0A8F" w:rsidRDefault="00CD0A8F" w:rsidP="00CD0A8F">
            <w:pPr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Итого Н(М)ЦК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01EE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92759307,60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F36F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B95A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92759307,60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064DE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9B2C" w14:textId="77777777" w:rsidR="00CD0A8F" w:rsidRPr="00CD0A8F" w:rsidRDefault="00CD0A8F" w:rsidP="00CD0A8F">
            <w:pPr>
              <w:jc w:val="right"/>
              <w:rPr>
                <w:b/>
                <w:bCs/>
                <w:sz w:val="22"/>
                <w:szCs w:val="22"/>
              </w:rPr>
            </w:pPr>
            <w:r w:rsidRPr="00CD0A8F">
              <w:rPr>
                <w:b/>
                <w:bCs/>
                <w:sz w:val="22"/>
                <w:szCs w:val="22"/>
              </w:rPr>
              <w:t>96159118,80</w:t>
            </w:r>
          </w:p>
        </w:tc>
      </w:tr>
      <w:tr w:rsidR="00CD0A8F" w:rsidRPr="00CD0A8F" w14:paraId="2F9A646E" w14:textId="77777777" w:rsidTr="00CD0A8F">
        <w:trPr>
          <w:trHeight w:val="33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ED68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7A7DE" w14:textId="77777777" w:rsidR="00CD0A8F" w:rsidRPr="00CD0A8F" w:rsidRDefault="00CD0A8F" w:rsidP="00CD0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FB781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FB11F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AC343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1A260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F3031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8902E" w14:textId="77777777" w:rsidR="00CD0A8F" w:rsidRPr="00CD0A8F" w:rsidRDefault="00CD0A8F" w:rsidP="00CD0A8F">
            <w:pPr>
              <w:jc w:val="right"/>
              <w:rPr>
                <w:sz w:val="22"/>
                <w:szCs w:val="22"/>
              </w:rPr>
            </w:pPr>
          </w:p>
        </w:tc>
      </w:tr>
      <w:tr w:rsidR="00CD0A8F" w:rsidRPr="00CD0A8F" w14:paraId="30A665D4" w14:textId="77777777" w:rsidTr="00CD0A8F">
        <w:trPr>
          <w:trHeight w:val="33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BA681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F74D6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Начало выполнения работ – июнь 2024 г. Окончание выполнения работ – октябрь 2025 г.</w:t>
            </w:r>
          </w:p>
        </w:tc>
      </w:tr>
      <w:tr w:rsidR="00CD0A8F" w:rsidRPr="00CD0A8F" w14:paraId="3CB31AB1" w14:textId="77777777" w:rsidTr="00CD0A8F">
        <w:trPr>
          <w:trHeight w:val="33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D33E7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D267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Стоимость выполнения работ по объекту в ценах 1 квартала 2024 года (январь-март) с учетом НДС составляет 92 759 307,60 руб.</w:t>
            </w:r>
          </w:p>
        </w:tc>
      </w:tr>
      <w:tr w:rsidR="00CD0A8F" w:rsidRPr="00CD0A8F" w14:paraId="594B1D44" w14:textId="77777777" w:rsidTr="00CD0A8F">
        <w:trPr>
          <w:trHeight w:val="25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3D49D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05C7C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 xml:space="preserve">Прогнозный индекс-дефлятор Минэкономразвития России по строке Инвестиции в основной капитал на 2024 год – 105,3 </w:t>
            </w:r>
          </w:p>
        </w:tc>
      </w:tr>
      <w:tr w:rsidR="00CD0A8F" w:rsidRPr="00CD0A8F" w14:paraId="0872ABF2" w14:textId="77777777" w:rsidTr="00CD0A8F">
        <w:trPr>
          <w:trHeight w:val="30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E903F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092DD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Инфляция в 2024 году в месяц равна корню двенадцатой степени из 1,053 – 1,0043</w:t>
            </w:r>
          </w:p>
        </w:tc>
      </w:tr>
      <w:tr w:rsidR="00CD0A8F" w:rsidRPr="00CD0A8F" w14:paraId="6068C2B4" w14:textId="77777777" w:rsidTr="00522C88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B20CE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665A07" w14:textId="241A4548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По Приказу Минстроя №484/пр от 14.06.2022 индекс-дефлятор на период от даты определения НМЦК (апрель) до даты окончания работ по I этапу контракта (ноябрь) вычисляется по формуле: К инф.пер.=(1,0043⁸-1)/2+1= 1,0175</w:t>
            </w:r>
          </w:p>
        </w:tc>
      </w:tr>
      <w:tr w:rsidR="00CD0A8F" w:rsidRPr="00CD0A8F" w14:paraId="104DEC7F" w14:textId="77777777" w:rsidTr="00522C88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25373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8375F" w14:textId="703A4118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04255DF3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679DD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DCFD5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Прогнозный индекс-дефлятор Минэкономразвития России по строке Инвестиции в основной капитал на 2025 год – 104,8</w:t>
            </w:r>
          </w:p>
        </w:tc>
      </w:tr>
      <w:tr w:rsidR="00CD0A8F" w:rsidRPr="00CD0A8F" w14:paraId="7942AA56" w14:textId="77777777" w:rsidTr="00B95C86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1D48C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93CB35" w14:textId="6C50A5AC" w:rsidR="00CD0A8F" w:rsidRPr="00CD0A8F" w:rsidRDefault="00CD0A8F" w:rsidP="00CD0A8F">
            <w:pPr>
              <w:rPr>
                <w:sz w:val="22"/>
                <w:szCs w:val="22"/>
              </w:rPr>
            </w:pPr>
            <w:r>
              <w:rPr>
                <w:noProof/>
              </w:rPr>
              <w:pict w14:anchorId="28EB776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7" type="#_x0000_t202" style="position:absolute;margin-left:327.6pt;margin-top:8.9pt;width:53.4pt;height:1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" filled="f" stroked="f">
                  <v:textbox style="mso-fit-shape-to-text:t">
                    <w:txbxContent>
                      <w:p w14:paraId="00B50AA4" w14:textId="77777777" w:rsidR="00CD0A8F" w:rsidRPr="00CD0A8F" w:rsidRDefault="00CD0A8F" w:rsidP="00CD0A8F">
                        <w:pPr>
                          <w:rPr>
                            <w:rFonts w:ascii="Cambria Math" w:hAnsi="+mn-cs" w:cstheme="minorBidi"/>
                            <w:i/>
                            <w:iCs/>
                            <w:color w:val="000000" w:themeColor="text1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ad>
                              <m:ra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16"/>
                                    <w:szCs w:val="16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16"/>
                                    <w:szCs w:val="16"/>
                                  </w:rPr>
                                  <m:t>12</m:t>
                                </m:r>
                              </m:deg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16"/>
                                    <w:szCs w:val="16"/>
                                  </w:rPr>
                                  <m:t>1,048</m:t>
                                </m:r>
                              </m:e>
                            </m:rad>
                          </m:oMath>
                        </m:oMathPara>
                      </w:p>
                    </w:txbxContent>
                  </v:textbox>
                </v:shape>
              </w:pict>
            </w:r>
            <w:r w:rsidRPr="00CD0A8F">
              <w:rPr>
                <w:sz w:val="22"/>
                <w:szCs w:val="22"/>
              </w:rPr>
              <w:t>Прогнозный индекс-дефлятор на период реализации II этапа  контракта (январь-октябрь 2025 г.) рассчитывается перемножением индекса прогнозной инфляции за 2024 год 1,0175 на индекс-дефлятор 2025 года             =1,0039, с января по октябрь 1,0039¹º=1,0397 и составляет: 1,0175*1,0397 = 1,0579</w:t>
            </w:r>
          </w:p>
        </w:tc>
      </w:tr>
      <w:tr w:rsidR="00CD0A8F" w:rsidRPr="00CD0A8F" w14:paraId="023C51E8" w14:textId="77777777" w:rsidTr="00B95C86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DA333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13619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A9C0B" w14:textId="2174BF09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</w:tr>
      <w:tr w:rsidR="00CD0A8F" w:rsidRPr="00CD0A8F" w14:paraId="710B82F9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ED7B8" w14:textId="77777777" w:rsidR="00CD0A8F" w:rsidRPr="00CD0A8F" w:rsidRDefault="00CD0A8F" w:rsidP="00CD0A8F">
            <w:pPr>
              <w:rPr>
                <w:sz w:val="22"/>
                <w:szCs w:val="22"/>
              </w:rPr>
            </w:pPr>
          </w:p>
        </w:tc>
        <w:tc>
          <w:tcPr>
            <w:tcW w:w="8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68EA7" w14:textId="77777777" w:rsidR="00CD0A8F" w:rsidRPr="00CD0A8F" w:rsidRDefault="00CD0A8F" w:rsidP="00CD0A8F">
            <w:pPr>
              <w:rPr>
                <w:sz w:val="22"/>
                <w:szCs w:val="22"/>
              </w:rPr>
            </w:pPr>
            <w:r w:rsidRPr="00CD0A8F">
              <w:rPr>
                <w:sz w:val="22"/>
                <w:szCs w:val="22"/>
              </w:rPr>
              <w:t>Таким образом, начальная (максимальная) цена контракта составляет 96 159 118,80 руб.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B8138" w14:textId="77777777" w:rsidR="00CD0A8F" w:rsidRPr="00CD0A8F" w:rsidRDefault="00CD0A8F" w:rsidP="00CD0A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93868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5B950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</w:tr>
      <w:tr w:rsidR="00CD0A8F" w:rsidRPr="00CD0A8F" w14:paraId="3E9BADB2" w14:textId="77777777" w:rsidTr="00CD0A8F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C9107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49C13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45946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19A23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30408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EA683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6AFF3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8FE9A" w14:textId="77777777" w:rsidR="00CD0A8F" w:rsidRPr="00CD0A8F" w:rsidRDefault="00CD0A8F" w:rsidP="00CD0A8F">
            <w:pPr>
              <w:rPr>
                <w:sz w:val="20"/>
                <w:szCs w:val="20"/>
              </w:rPr>
            </w:pPr>
          </w:p>
        </w:tc>
      </w:tr>
    </w:tbl>
    <w:p w14:paraId="1EB7DE7A" w14:textId="0EDEB7E7" w:rsidR="00A42159" w:rsidRDefault="00A42159" w:rsidP="00CD0A8F"/>
    <w:p w14:paraId="1141DAA2" w14:textId="266D37CB" w:rsidR="00A42159" w:rsidRDefault="00A42159" w:rsidP="002F6567">
      <w:pPr>
        <w:ind w:firstLine="709"/>
      </w:pPr>
    </w:p>
    <w:p w14:paraId="47023067" w14:textId="3A07A819" w:rsidR="00A42159" w:rsidRDefault="00A42159" w:rsidP="002F6567">
      <w:pPr>
        <w:ind w:firstLine="709"/>
      </w:pPr>
    </w:p>
    <w:p w14:paraId="52C8A843" w14:textId="76EC02BB" w:rsidR="00A42159" w:rsidRDefault="00A42159" w:rsidP="002F6567">
      <w:pPr>
        <w:ind w:firstLine="709"/>
      </w:pPr>
    </w:p>
    <w:p w14:paraId="30959CFA" w14:textId="77777777" w:rsidR="00DA3757" w:rsidRDefault="00DA3757" w:rsidP="002F6567">
      <w:pPr>
        <w:ind w:firstLine="709"/>
        <w:sectPr w:rsidR="00DA3757" w:rsidSect="00ED13A4">
          <w:pgSz w:w="15840" w:h="12240" w:orient="landscape"/>
          <w:pgMar w:top="568" w:right="1134" w:bottom="850" w:left="1134" w:header="708" w:footer="708" w:gutter="0"/>
          <w:cols w:space="708"/>
          <w:docGrid w:linePitch="360"/>
        </w:sectPr>
      </w:pPr>
    </w:p>
    <w:p w14:paraId="2AF4577E" w14:textId="77777777" w:rsidR="00BE1E22" w:rsidRDefault="00BE1E22" w:rsidP="001C13BC">
      <w:pPr>
        <w:jc w:val="center"/>
        <w:rPr>
          <w:szCs w:val="28"/>
        </w:rPr>
      </w:pPr>
    </w:p>
    <w:sectPr w:rsidR="00BE1E22" w:rsidSect="00DA3757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07A3"/>
    <w:rsid w:val="0002704B"/>
    <w:rsid w:val="00137207"/>
    <w:rsid w:val="001C13BC"/>
    <w:rsid w:val="001D5C9B"/>
    <w:rsid w:val="001E6237"/>
    <w:rsid w:val="00260B5F"/>
    <w:rsid w:val="002F6567"/>
    <w:rsid w:val="0038186F"/>
    <w:rsid w:val="00473A10"/>
    <w:rsid w:val="004E3A75"/>
    <w:rsid w:val="00504BE0"/>
    <w:rsid w:val="00605000"/>
    <w:rsid w:val="00607483"/>
    <w:rsid w:val="00613616"/>
    <w:rsid w:val="00647DDE"/>
    <w:rsid w:val="006A0AA8"/>
    <w:rsid w:val="007916DC"/>
    <w:rsid w:val="008C2BDB"/>
    <w:rsid w:val="009E32C6"/>
    <w:rsid w:val="00A42159"/>
    <w:rsid w:val="00A569C3"/>
    <w:rsid w:val="00BD633F"/>
    <w:rsid w:val="00BE1E22"/>
    <w:rsid w:val="00C907A3"/>
    <w:rsid w:val="00CD0A8F"/>
    <w:rsid w:val="00DA3757"/>
    <w:rsid w:val="00DF14DE"/>
    <w:rsid w:val="00DF6926"/>
    <w:rsid w:val="00E33699"/>
    <w:rsid w:val="00E9542A"/>
    <w:rsid w:val="00ED13A4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Елена Геннадьевна Подкопаева</cp:lastModifiedBy>
  <cp:revision>21</cp:revision>
  <cp:lastPrinted>2023-06-27T09:35:00Z</cp:lastPrinted>
  <dcterms:created xsi:type="dcterms:W3CDTF">2022-06-03T07:12:00Z</dcterms:created>
  <dcterms:modified xsi:type="dcterms:W3CDTF">2024-05-15T04:58:00Z</dcterms:modified>
</cp:coreProperties>
</file>